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6AE" w14:textId="77777777" w:rsidR="00FD0AB6" w:rsidRDefault="00FD0AB6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7750CA6E" w14:textId="7C9732EE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516"/>
      </w:tblGrid>
      <w:tr w:rsidR="000C1249" w14:paraId="73C83044" w14:textId="77777777" w:rsidTr="00FE60F7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7539AE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632A14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62DFB1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5F2C3F2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806BD4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CB56C9F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0C1249" w:rsidRPr="00DC6F3E" w14:paraId="1BBD2374" w14:textId="77777777" w:rsidTr="00FE60F7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9F1B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B921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1D87" w14:textId="60C25D30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</w:tr>
      <w:tr w:rsidR="000C1249" w:rsidRPr="00DC6F3E" w14:paraId="5BE34037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D67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B7E19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8270" w14:textId="3EB14B06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</w:tr>
      <w:tr w:rsidR="000C1249" w:rsidRPr="00DC6F3E" w14:paraId="2722B87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6036" w14:textId="77777777" w:rsidR="000C1249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67A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DE82" w14:textId="0A5908ED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0C1249" w:rsidRPr="006C1CE3" w14:paraId="177AC55B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FF0" w14:textId="77777777" w:rsidR="000C1249" w:rsidRPr="006C1CE3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4D0E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718" w14:textId="708787F0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 xml:space="preserve">Lakier </w:t>
            </w:r>
            <w:r w:rsidR="00473019" w:rsidRPr="006C1CE3">
              <w:rPr>
                <w:rFonts w:ascii="Verdana" w:eastAsia="Times New Roman" w:hAnsi="Verdana" w:cs="Times New Roman"/>
                <w:color w:val="000000"/>
              </w:rPr>
              <w:t xml:space="preserve">szary </w:t>
            </w:r>
            <w:r w:rsidRPr="006C1CE3">
              <w:rPr>
                <w:rFonts w:ascii="Verdana" w:eastAsia="Times New Roman" w:hAnsi="Verdana" w:cs="Times New Roman"/>
                <w:color w:val="000000"/>
              </w:rPr>
              <w:t>metaliczny lub inny w uzgodnieniu z Zamawiającym</w:t>
            </w:r>
          </w:p>
        </w:tc>
      </w:tr>
      <w:tr w:rsidR="000C1249" w:rsidRPr="006C1CE3" w14:paraId="56F2E23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6DC" w14:textId="77777777" w:rsidR="000C1249" w:rsidRPr="006C1CE3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659A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C36D" w14:textId="60EE9BBB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</w:t>
            </w:r>
            <w:r w:rsidR="005E124B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KM</w:t>
            </w:r>
          </w:p>
        </w:tc>
      </w:tr>
      <w:tr w:rsidR="000C1249" w:rsidRPr="006C1CE3" w14:paraId="0C9E8A4C" w14:textId="77777777" w:rsidTr="00FE60F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D90AE" w14:textId="77777777" w:rsidR="000C1249" w:rsidRPr="006C1CE3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333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5E57" w14:textId="442B8233" w:rsidR="000C1249" w:rsidRPr="006C1CE3" w:rsidRDefault="005E124B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</w:tr>
      <w:tr w:rsidR="000C1249" w:rsidRPr="006C1CE3" w14:paraId="6AD843CF" w14:textId="77777777" w:rsidTr="00FE60F7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488" w14:textId="3ACD80A3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3911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BD7" w14:textId="40CD87BE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 osobowy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0C1249" w:rsidRPr="006C1CE3" w14:paraId="3FB35F17" w14:textId="77777777" w:rsidTr="00FE60F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54EA" w14:textId="62F4A3C8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3A1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A78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0C1249" w:rsidRPr="006C1CE3" w14:paraId="464CA13A" w14:textId="77777777" w:rsidTr="00FE60F7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915" w14:textId="4267463D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F1C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B2" w14:textId="32F13DAB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4400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max.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4550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(rozstaw osi 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2700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mm)</w:t>
            </w:r>
          </w:p>
        </w:tc>
      </w:tr>
      <w:tr w:rsidR="000C1249" w:rsidRPr="006C1CE3" w14:paraId="6FAC7636" w14:textId="77777777" w:rsidTr="00FE60F7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E06" w14:textId="4F15299B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D86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2E3F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0C1249" w:rsidRPr="006C1CE3" w14:paraId="265DDB58" w14:textId="77777777" w:rsidTr="00FE60F7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7E54" w14:textId="23C8C2FF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B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6F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0C1249" w:rsidRPr="006C1CE3" w14:paraId="19FE4FA4" w14:textId="77777777" w:rsidTr="00FE60F7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DD5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D6E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71E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482D66" w:rsidRPr="006C1CE3" w14:paraId="6975A0DB" w14:textId="77777777" w:rsidTr="00FE60F7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3D269" w14:textId="68B69F8A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E201" w14:textId="5BF3CF00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34BA" w14:textId="781726E9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482D66" w:rsidRPr="006C1CE3" w14:paraId="75AA6971" w14:textId="77777777" w:rsidTr="00800B46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EB2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DB4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2208" w14:textId="2B3CC0B7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482D66" w:rsidRPr="006C1CE3" w14:paraId="326FB0CF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897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9B3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10C8" w14:textId="3D79B6FF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</w:tr>
      <w:tr w:rsidR="00FE60F7" w:rsidRPr="006C1CE3" w14:paraId="4AAA8067" w14:textId="77777777" w:rsidTr="00FE60F7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47C6" w14:textId="01DEBB43" w:rsidR="00482D66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20A73D3" w14:textId="493DE064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250A" w14:textId="56B21955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E41A" w14:textId="76CEC917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</w:tr>
      <w:tr w:rsidR="00D86472" w:rsidRPr="006C1CE3" w14:paraId="3E509513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D69A" w14:textId="77777777" w:rsidR="00D86472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9B14" w14:textId="77777777" w:rsidR="00D86472" w:rsidRPr="006C1CE3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0C87" w14:textId="3EACB281" w:rsidR="00D86472" w:rsidRPr="006C1CE3" w:rsidRDefault="00F74E39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</w:t>
            </w:r>
            <w:r w:rsidR="00D8647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omplet opon zimowych na felgach aluminiowych</w:t>
            </w:r>
          </w:p>
        </w:tc>
      </w:tr>
      <w:tr w:rsidR="00FE60F7" w:rsidRPr="006C1CE3" w14:paraId="3AC937C4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16D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176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B958" w14:textId="787F805F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</w:tr>
      <w:tr w:rsidR="006C1CE3" w:rsidRPr="006C1CE3" w14:paraId="3A71C0E9" w14:textId="77777777" w:rsidTr="00D7542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303F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3F72F8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843A81E" w14:textId="0982A4C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069583A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0E89F1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136CA2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4D41" w14:textId="2022692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7F98" w14:textId="6C7811CC" w:rsidR="006C1CE3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="006C1CE3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</w:tr>
      <w:tr w:rsidR="006C1CE3" w:rsidRPr="006C1CE3" w14:paraId="4A11682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BBE0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47A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E1B9" w14:textId="7FD7DD5D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6C1CE3" w:rsidRPr="006C1CE3" w14:paraId="3E0F7B3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175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D5B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E1E3" w14:textId="16A2021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</w:tr>
      <w:tr w:rsidR="006C1CE3" w:rsidRPr="006C1CE3" w14:paraId="0D6E6DE1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B19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BF4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D7D3" w14:textId="6E143C3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6C1CE3" w:rsidRPr="006C1CE3" w14:paraId="249336CF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7CFA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29C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C8E2" w14:textId="1AB00603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</w:tr>
      <w:tr w:rsidR="006C1CE3" w:rsidRPr="006C1CE3" w14:paraId="72323D6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0DB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4DBC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30F7" w14:textId="4669AE64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</w:tr>
      <w:tr w:rsidR="006C1CE3" w:rsidRPr="006C1CE3" w14:paraId="6663FA5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C3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B265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AA6E" w14:textId="5F5407E5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</w:tr>
      <w:tr w:rsidR="006C1CE3" w:rsidRPr="006C1CE3" w14:paraId="71B77160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680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379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AFC2" w14:textId="35BFC6A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6C1CE3" w:rsidRPr="006C1CE3" w14:paraId="7B846A2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1007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C54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A589" w14:textId="193545DF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6C1CE3" w:rsidRPr="006C1CE3" w14:paraId="34A887C6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791F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91E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E7A4" w14:textId="2BC634E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6C1CE3" w:rsidRPr="006C1CE3" w14:paraId="0F42BE4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AB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ED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36DE" w14:textId="246A0706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</w:tr>
      <w:tr w:rsidR="00FC6EB6" w:rsidRPr="006C1CE3" w14:paraId="30EF2BC6" w14:textId="77777777" w:rsidTr="006C1CE3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D738" w14:textId="40E3B97C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84DD" w14:textId="437A858E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0805" w14:textId="19577688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27FD0680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7E56F144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58F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2E2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3532" w14:textId="4B6B03D1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1BD2BADA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D378DD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C71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F3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9053" w14:textId="4B206825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</w:tr>
      <w:tr w:rsidR="00FC6EB6" w:rsidRPr="006C1CE3" w14:paraId="76A5EF49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CBE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F905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09E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56A0ECB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8758211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B64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D90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FE99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5519C3B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FF1816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B06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0EC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E03F" w14:textId="637E3C8B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850BA12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8AE77E5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BC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453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84C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52CD4A76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5C506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5CA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C2B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3C56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1898DCD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6613C2EC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C11B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176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2165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6AF6F4A8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33E4A828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029734DB" w14:textId="77777777" w:rsidTr="006C1CE3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0CBC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5FBE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641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06BFAE87" w14:textId="359A4884" w:rsidR="00FC6EB6" w:rsidRPr="006C1CE3" w:rsidRDefault="00FC6EB6" w:rsidP="00541D70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 w:rsidR="00541D7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</w:tr>
      <w:tr w:rsidR="00FC6EB6" w:rsidRPr="006C1CE3" w14:paraId="2E28B32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B2DF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D827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FA0E" w14:textId="48335330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Hak holowniczy z możliwością demontażu ze stabilizacją przyczepy</w:t>
            </w:r>
          </w:p>
        </w:tc>
      </w:tr>
      <w:tr w:rsidR="00FC6EB6" w:rsidRPr="006C1CE3" w14:paraId="77DE54B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E0F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454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EE64" w14:textId="740B2AB5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</w:tr>
      <w:tr w:rsidR="00FC6EB6" w:rsidRPr="006C1CE3" w14:paraId="4F5860A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7EDD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9A0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9191" w14:textId="6B724C86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</w:tr>
      <w:tr w:rsidR="00FC6EB6" w:rsidRPr="006C1CE3" w14:paraId="143E97AE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D3D0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A4E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AABE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50E24A06" w14:textId="5118EA74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</w:tr>
      <w:tr w:rsidR="00FC6EB6" w:rsidRPr="006C1CE3" w14:paraId="5853A46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31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434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F527" w14:textId="43E73D2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</w:tr>
      <w:tr w:rsidR="00FC6EB6" w:rsidRPr="006C1CE3" w14:paraId="36635654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3F5A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3005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FEDF" w14:textId="1921F94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</w:tr>
      <w:tr w:rsidR="00FC6EB6" w:rsidRPr="006C1CE3" w14:paraId="7C58654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FE8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745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B5CE" w14:textId="4764F92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</w:tr>
      <w:tr w:rsidR="00FC6EB6" w:rsidRPr="006C1CE3" w14:paraId="1ABA14D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9742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663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3B6A" w14:textId="07B7174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</w:tr>
      <w:tr w:rsidR="00FC6EB6" w:rsidRPr="006C1CE3" w14:paraId="7E64AFBB" w14:textId="77777777" w:rsidTr="000E2985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BE6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872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FC6EB6" w:rsidRPr="006C1CE3" w14:paraId="14D7508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0F164D" w14:textId="13C56695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Klimatyzacja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automatyczna dwustrefowa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</w:t>
                  </w:r>
                </w:p>
              </w:tc>
            </w:tr>
            <w:tr w:rsidR="00FC6EB6" w:rsidRPr="006C1CE3" w14:paraId="3ECD5C7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7F1B1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Kamera cofania, kamera </w:t>
                  </w:r>
                  <w:proofErr w:type="spellStart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multifunkcyjna</w:t>
                  </w:r>
                  <w:proofErr w:type="spellEnd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do systemów </w:t>
                  </w:r>
                </w:p>
                <w:p w14:paraId="2338381C" w14:textId="5003D67A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asystujących</w:t>
                  </w:r>
                </w:p>
              </w:tc>
            </w:tr>
            <w:tr w:rsidR="00FC6EB6" w:rsidRPr="006C1CE3" w14:paraId="73638345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6045D2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System pochłaniania oparów paliwa ze zbiornika</w:t>
                  </w:r>
                </w:p>
              </w:tc>
            </w:tr>
            <w:tr w:rsidR="00FC6EB6" w:rsidRPr="006C1CE3" w14:paraId="35AB31F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AFE32E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Dynamiczne odczytywanie znaków drogowych</w:t>
                  </w:r>
                </w:p>
              </w:tc>
            </w:tr>
            <w:tr w:rsidR="00FC6EB6" w:rsidRPr="006C1CE3" w14:paraId="67C9D6D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83A1B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Czujnik uwagi i senności kierowcy</w:t>
                  </w:r>
                </w:p>
              </w:tc>
            </w:tr>
            <w:tr w:rsidR="00FC6EB6" w:rsidRPr="006C1CE3" w14:paraId="459E6019" w14:textId="77777777" w:rsidTr="00D53787">
              <w:trPr>
                <w:trHeight w:val="43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B59C7B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Radio z dedykowanym wyświetlaczem min 8” oraz</w:t>
                  </w:r>
                </w:p>
                <w:p w14:paraId="4543659F" w14:textId="690FF84D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6 głośnikami</w:t>
                  </w:r>
                </w:p>
              </w:tc>
            </w:tr>
            <w:tr w:rsidR="00FC6EB6" w:rsidRPr="006C1CE3" w14:paraId="1F6ACB9A" w14:textId="77777777" w:rsidTr="00D53787">
              <w:trPr>
                <w:trHeight w:val="404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98907" w14:textId="0C689E87" w:rsidR="00FC6EB6" w:rsidRPr="006C1CE3" w:rsidRDefault="00FC6EB6" w:rsidP="00FE60F7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Gaśnica, apteczka, trójkąt ostrzegawczy </w:t>
                  </w:r>
                </w:p>
              </w:tc>
            </w:tr>
          </w:tbl>
          <w:p w14:paraId="6A66A21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9B58F5D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9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D0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A31F" w14:textId="58025F70" w:rsidR="00FC6EB6" w:rsidRPr="006C1CE3" w:rsidRDefault="00541D70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</w:tr>
      <w:tr w:rsidR="006C1CE3" w:rsidRPr="00DC6F3E" w14:paraId="7963AE8F" w14:textId="77777777" w:rsidTr="00DE3C0E">
        <w:trPr>
          <w:trHeight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EBA" w14:textId="2BEEAE20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19D" w14:textId="71565E76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6C1CE3" w:rsidRPr="006C1CE3" w14:paraId="63689064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3266E" w14:textId="77777777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mechaniczna (na zespoły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br/>
                    <w:t xml:space="preserve">i podzespoły mechaniczne / elektryczne / elektroniczne) </w:t>
                  </w:r>
                </w:p>
                <w:p w14:paraId="7B37991D" w14:textId="769249B9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( z limitem km do 150000 )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minimum 24 miesiące</w:t>
                  </w:r>
                </w:p>
                <w:p w14:paraId="4D3E2043" w14:textId="5A4DF186" w:rsidR="006C1CE3" w:rsidRPr="006C1CE3" w:rsidRDefault="006C1CE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</w:p>
              </w:tc>
            </w:tr>
            <w:tr w:rsidR="006C1CE3" w:rsidRPr="006C1CE3" w14:paraId="47A1B72B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8354E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powlokę lakierniczą minimum 24 miesięcy</w:t>
                  </w:r>
                </w:p>
              </w:tc>
            </w:tr>
            <w:tr w:rsidR="006C1CE3" w:rsidRPr="006C1CE3" w14:paraId="7AFFDB65" w14:textId="77777777" w:rsidTr="00CA378F">
              <w:trPr>
                <w:trHeight w:val="983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FCD18D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perforację nadwozia - minimum 10 lat</w:t>
                  </w:r>
                </w:p>
              </w:tc>
            </w:tr>
          </w:tbl>
          <w:p w14:paraId="454EC18A" w14:textId="77777777" w:rsidR="006C1CE3" w:rsidRPr="00DC6F3E" w:rsidRDefault="006C1CE3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3F642A8" w14:textId="77777777" w:rsidR="00FE60F7" w:rsidRDefault="00FE60F7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09CC528A" w14:textId="77777777" w:rsidR="00A42D42" w:rsidRDefault="00A42D42" w:rsidP="00796763">
      <w:pPr>
        <w:jc w:val="center"/>
        <w:rPr>
          <w:rFonts w:ascii="Verdana" w:hAnsi="Verdana" w:cstheme="minorHAnsi"/>
          <w:sz w:val="24"/>
          <w:szCs w:val="24"/>
        </w:rPr>
      </w:pPr>
    </w:p>
    <w:sectPr w:rsidR="00A42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5913B" w14:textId="77777777" w:rsidR="00B403B4" w:rsidRDefault="00B403B4" w:rsidP="005B0564">
      <w:pPr>
        <w:spacing w:after="0" w:line="240" w:lineRule="auto"/>
      </w:pPr>
      <w:r>
        <w:separator/>
      </w:r>
    </w:p>
  </w:endnote>
  <w:endnote w:type="continuationSeparator" w:id="0">
    <w:p w14:paraId="499A9EC9" w14:textId="77777777" w:rsidR="00B403B4" w:rsidRDefault="00B403B4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9A80" w14:textId="77777777" w:rsidR="003D4B28" w:rsidRDefault="003D4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E314" w14:textId="77777777" w:rsidR="003D4B28" w:rsidRDefault="003D4B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6E28C" w14:textId="77777777" w:rsidR="003D4B28" w:rsidRDefault="003D4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28526" w14:textId="77777777" w:rsidR="00B403B4" w:rsidRDefault="00B403B4" w:rsidP="005B0564">
      <w:pPr>
        <w:spacing w:after="0" w:line="240" w:lineRule="auto"/>
      </w:pPr>
      <w:r>
        <w:separator/>
      </w:r>
    </w:p>
  </w:footnote>
  <w:footnote w:type="continuationSeparator" w:id="0">
    <w:p w14:paraId="04E8BA20" w14:textId="77777777" w:rsidR="00B403B4" w:rsidRDefault="00B403B4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38AE" w14:textId="77777777" w:rsidR="003D4B28" w:rsidRDefault="003D4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38ED" w14:textId="77777777" w:rsidR="001A5D28" w:rsidRDefault="001A5D28" w:rsidP="001A5D28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B89A0CE" w14:textId="78F8914A" w:rsidR="001A5D28" w:rsidRDefault="001A5D28" w:rsidP="001A5D28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3D4B28">
      <w:rPr>
        <w:rFonts w:ascii="TimesNewRomanPSMT" w:hAnsi="TimesNewRomanPSMT" w:cs="TimesNewRomanPSMT"/>
        <w:sz w:val="20"/>
        <w:szCs w:val="20"/>
      </w:rPr>
      <w:t>5</w:t>
    </w:r>
    <w:r>
      <w:rPr>
        <w:rFonts w:ascii="TimesNewRomanPSMT" w:hAnsi="TimesNewRomanPSMT" w:cs="TimesNewRomanPSMT"/>
        <w:sz w:val="20"/>
        <w:szCs w:val="20"/>
      </w:rPr>
      <w:t>.202</w:t>
    </w:r>
    <w:r w:rsidR="006C1CE3">
      <w:rPr>
        <w:rFonts w:ascii="TimesNewRomanPSMT" w:hAnsi="TimesNewRomanPSMT" w:cs="TimesNewRomanPSMT"/>
        <w:sz w:val="20"/>
        <w:szCs w:val="20"/>
      </w:rPr>
      <w:t>5</w:t>
    </w:r>
  </w:p>
  <w:p w14:paraId="26F8480A" w14:textId="77777777" w:rsidR="001A5D28" w:rsidRDefault="001A5D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EC2F2" w14:textId="77777777" w:rsidR="003D4B28" w:rsidRDefault="003D4B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53FC0"/>
    <w:rsid w:val="00063DFA"/>
    <w:rsid w:val="00076F63"/>
    <w:rsid w:val="000B0B00"/>
    <w:rsid w:val="000C1249"/>
    <w:rsid w:val="000C42AF"/>
    <w:rsid w:val="000E5289"/>
    <w:rsid w:val="000F3BA1"/>
    <w:rsid w:val="001A5D28"/>
    <w:rsid w:val="001C6D78"/>
    <w:rsid w:val="00200172"/>
    <w:rsid w:val="002E3F0C"/>
    <w:rsid w:val="00313E8A"/>
    <w:rsid w:val="003249A4"/>
    <w:rsid w:val="00390652"/>
    <w:rsid w:val="003B13C1"/>
    <w:rsid w:val="003D4B28"/>
    <w:rsid w:val="003E10CB"/>
    <w:rsid w:val="004065A1"/>
    <w:rsid w:val="00473019"/>
    <w:rsid w:val="00482D66"/>
    <w:rsid w:val="004C07D5"/>
    <w:rsid w:val="004D1391"/>
    <w:rsid w:val="004D67D8"/>
    <w:rsid w:val="005119A4"/>
    <w:rsid w:val="00512F16"/>
    <w:rsid w:val="00520CA0"/>
    <w:rsid w:val="00536BF4"/>
    <w:rsid w:val="00541D70"/>
    <w:rsid w:val="00564E06"/>
    <w:rsid w:val="005951B2"/>
    <w:rsid w:val="005B0564"/>
    <w:rsid w:val="005B4BBA"/>
    <w:rsid w:val="005D6B95"/>
    <w:rsid w:val="005E0B9A"/>
    <w:rsid w:val="005E124B"/>
    <w:rsid w:val="005E3506"/>
    <w:rsid w:val="00600A7C"/>
    <w:rsid w:val="00672CC6"/>
    <w:rsid w:val="006C1CE3"/>
    <w:rsid w:val="006F09C8"/>
    <w:rsid w:val="006F1680"/>
    <w:rsid w:val="006F5845"/>
    <w:rsid w:val="007016D3"/>
    <w:rsid w:val="00735FAA"/>
    <w:rsid w:val="00736927"/>
    <w:rsid w:val="00747D00"/>
    <w:rsid w:val="00771E1A"/>
    <w:rsid w:val="00791B84"/>
    <w:rsid w:val="00796763"/>
    <w:rsid w:val="007B0878"/>
    <w:rsid w:val="007B4D50"/>
    <w:rsid w:val="00844812"/>
    <w:rsid w:val="008458BC"/>
    <w:rsid w:val="008500A4"/>
    <w:rsid w:val="008767BE"/>
    <w:rsid w:val="00883F84"/>
    <w:rsid w:val="00957FD9"/>
    <w:rsid w:val="00974F4B"/>
    <w:rsid w:val="00985200"/>
    <w:rsid w:val="009943F4"/>
    <w:rsid w:val="00A12923"/>
    <w:rsid w:val="00A12C37"/>
    <w:rsid w:val="00A42D42"/>
    <w:rsid w:val="00A92DD3"/>
    <w:rsid w:val="00A93F76"/>
    <w:rsid w:val="00AC06FE"/>
    <w:rsid w:val="00B403B4"/>
    <w:rsid w:val="00B43FCA"/>
    <w:rsid w:val="00B80040"/>
    <w:rsid w:val="00BA5F53"/>
    <w:rsid w:val="00BF5233"/>
    <w:rsid w:val="00C276D1"/>
    <w:rsid w:val="00C42322"/>
    <w:rsid w:val="00C621A0"/>
    <w:rsid w:val="00C90A7A"/>
    <w:rsid w:val="00CA1F4E"/>
    <w:rsid w:val="00CA2158"/>
    <w:rsid w:val="00CA378F"/>
    <w:rsid w:val="00D2178A"/>
    <w:rsid w:val="00D27D67"/>
    <w:rsid w:val="00D631F8"/>
    <w:rsid w:val="00D702D9"/>
    <w:rsid w:val="00D86472"/>
    <w:rsid w:val="00D948BB"/>
    <w:rsid w:val="00DC3521"/>
    <w:rsid w:val="00DC6F3E"/>
    <w:rsid w:val="00DE55B3"/>
    <w:rsid w:val="00DF173A"/>
    <w:rsid w:val="00E509F8"/>
    <w:rsid w:val="00E57D9A"/>
    <w:rsid w:val="00E93CC0"/>
    <w:rsid w:val="00EF5321"/>
    <w:rsid w:val="00F6181E"/>
    <w:rsid w:val="00F74E39"/>
    <w:rsid w:val="00F97049"/>
    <w:rsid w:val="00FB0DB2"/>
    <w:rsid w:val="00FC35FC"/>
    <w:rsid w:val="00FC6EB6"/>
    <w:rsid w:val="00FD0AB6"/>
    <w:rsid w:val="00FE3C17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2023-10-19T05:06:00Z</cp:lastPrinted>
  <dcterms:created xsi:type="dcterms:W3CDTF">2025-04-03T09:53:00Z</dcterms:created>
  <dcterms:modified xsi:type="dcterms:W3CDTF">2025-04-03T09:53:00Z</dcterms:modified>
</cp:coreProperties>
</file>