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76AE" w14:textId="77777777" w:rsidR="00FD0AB6" w:rsidRDefault="00FD0AB6" w:rsidP="00796763">
      <w:pPr>
        <w:jc w:val="center"/>
        <w:rPr>
          <w:rFonts w:cstheme="minorHAnsi"/>
          <w:b/>
          <w:bCs/>
          <w:sz w:val="40"/>
          <w:szCs w:val="40"/>
        </w:rPr>
      </w:pPr>
    </w:p>
    <w:p w14:paraId="7750CA6E" w14:textId="7C9732EE" w:rsidR="000C1249" w:rsidRDefault="000C1249" w:rsidP="00796763">
      <w:pPr>
        <w:jc w:val="center"/>
        <w:rPr>
          <w:rFonts w:cstheme="minorHAnsi"/>
          <w:b/>
          <w:bCs/>
          <w:sz w:val="40"/>
          <w:szCs w:val="40"/>
        </w:rPr>
      </w:pPr>
      <w:bookmarkStart w:id="0" w:name="_Hlk196724953"/>
      <w:r>
        <w:rPr>
          <w:rFonts w:cstheme="minorHAnsi"/>
          <w:b/>
          <w:bCs/>
          <w:sz w:val="40"/>
          <w:szCs w:val="40"/>
        </w:rPr>
        <w:t>Szczegółowy opis przedmiotu zamówienia</w:t>
      </w:r>
    </w:p>
    <w:tbl>
      <w:tblPr>
        <w:tblpPr w:leftFromText="141" w:rightFromText="141" w:vertAnchor="text" w:horzAnchor="margin" w:tblpY="245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5"/>
        <w:gridCol w:w="6516"/>
      </w:tblGrid>
      <w:tr w:rsidR="000C1249" w14:paraId="73C83044" w14:textId="77777777" w:rsidTr="00FE60F7">
        <w:trPr>
          <w:trHeight w:val="1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7539AE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7632A14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62DFB1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5F2C3F2C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Parametry techniczne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806BD4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</w:p>
          <w:p w14:paraId="3CB56C9F" w14:textId="77777777" w:rsidR="000C1249" w:rsidRDefault="000C1249" w:rsidP="000C1249">
            <w:pPr>
              <w:widowControl w:val="0"/>
              <w:spacing w:after="0" w:line="256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lang w:eastAsia="pl-PL"/>
              </w:rPr>
              <w:t>Wymaganie minimalne Zamawiającego</w:t>
            </w:r>
          </w:p>
        </w:tc>
      </w:tr>
      <w:tr w:rsidR="000C1249" w:rsidRPr="00DC6F3E" w14:paraId="1BBD2374" w14:textId="77777777" w:rsidTr="00FE60F7">
        <w:trPr>
          <w:trHeight w:val="5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9F1B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1.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4B921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Rok produkcji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F1D87" w14:textId="60C25D30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>202</w:t>
            </w:r>
            <w:r w:rsidR="005E124B">
              <w:rPr>
                <w:rFonts w:ascii="Verdana" w:eastAsia="Times New Roman" w:hAnsi="Verdana" w:cs="Times New Roman"/>
                <w:color w:val="000000"/>
                <w:lang w:eastAsia="pl-PL"/>
              </w:rPr>
              <w:t>5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(fabrycznie nowy)</w:t>
            </w:r>
          </w:p>
        </w:tc>
      </w:tr>
      <w:tr w:rsidR="000C1249" w:rsidRPr="00DC6F3E" w14:paraId="5BE34037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5DD67" w14:textId="77777777" w:rsidR="000C1249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2.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B7E19" w14:textId="77777777" w:rsidR="000C1249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>Rodzaj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18270" w14:textId="4CFA0A7B" w:rsidR="000C1249" w:rsidRPr="00DC6F3E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Silnik </w:t>
            </w:r>
            <w:r w:rsidR="00870429">
              <w:rPr>
                <w:rFonts w:ascii="Verdana" w:eastAsia="Times New Roman" w:hAnsi="Verdana" w:cs="Times New Roman"/>
                <w:color w:val="000000"/>
                <w:lang w:eastAsia="pl-PL"/>
              </w:rPr>
              <w:t>wysokoprężny</w:t>
            </w:r>
            <w:r w:rsidRPr="00DC6F3E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, spełniający normę emisji spalin EURO 6 </w:t>
            </w:r>
          </w:p>
        </w:tc>
      </w:tr>
      <w:tr w:rsidR="000C1249" w:rsidRPr="00882D73" w14:paraId="2722B879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36036" w14:textId="77777777" w:rsidR="000C1249" w:rsidRPr="00882D73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 </w:t>
            </w: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3.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ED67A" w14:textId="77777777" w:rsidR="000C1249" w:rsidRPr="00882D7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Pojemność skokowa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6DE82" w14:textId="14EE63C6" w:rsidR="000C1249" w:rsidRPr="00882D7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</w:rPr>
              <w:t xml:space="preserve">min. </w:t>
            </w: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</w:t>
            </w:r>
            <w:r w:rsidR="005E124B"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00 cm</w:t>
            </w:r>
            <w:r w:rsidR="00F94BE4">
              <w:rPr>
                <w:rFonts w:ascii="Verdana" w:eastAsia="Times New Roman" w:hAnsi="Verdana" w:cs="Times New Roman"/>
                <w:color w:val="000000"/>
                <w:lang w:eastAsia="pl-PL"/>
              </w:rPr>
              <w:t>³ max 1800 cm³</w:t>
            </w:r>
            <w:r w:rsidR="00F94BE4">
              <w:rPr>
                <w:rFonts w:ascii="Verdana" w:eastAsia="Times New Roman" w:hAnsi="Verdana" w:cs="Times New Roman"/>
                <w:color w:val="000000"/>
                <w:vertAlign w:val="superscript"/>
                <w:lang w:eastAsia="pl-PL"/>
              </w:rPr>
              <w:t xml:space="preserve"> </w:t>
            </w:r>
          </w:p>
        </w:tc>
      </w:tr>
      <w:tr w:rsidR="000C1249" w:rsidRPr="00882D73" w14:paraId="177AC55B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BBFF0" w14:textId="77777777" w:rsidR="000C1249" w:rsidRPr="00882D73" w:rsidRDefault="000C1249" w:rsidP="000C1249">
            <w:pPr>
              <w:widowControl w:val="0"/>
              <w:spacing w:after="0" w:line="256" w:lineRule="auto"/>
              <w:ind w:left="2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4D0E" w14:textId="77777777" w:rsidR="000C1249" w:rsidRPr="00882D7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Kolor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D718" w14:textId="3F7ABA67" w:rsidR="000C1249" w:rsidRPr="00882D7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color w:val="000000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</w:rPr>
              <w:t xml:space="preserve">Lakier </w:t>
            </w:r>
            <w:r w:rsidR="00473019" w:rsidRPr="00882D73">
              <w:rPr>
                <w:rFonts w:ascii="Verdana" w:eastAsia="Times New Roman" w:hAnsi="Verdana" w:cs="Times New Roman"/>
                <w:color w:val="000000"/>
              </w:rPr>
              <w:t>szary</w:t>
            </w:r>
            <w:r w:rsidR="00870429" w:rsidRPr="00882D73">
              <w:rPr>
                <w:rFonts w:ascii="Verdana" w:eastAsia="Times New Roman" w:hAnsi="Verdana" w:cs="Times New Roman"/>
                <w:color w:val="000000"/>
              </w:rPr>
              <w:t>, srebrny</w:t>
            </w:r>
            <w:r w:rsidR="00473019" w:rsidRPr="00882D73">
              <w:rPr>
                <w:rFonts w:ascii="Verdana" w:eastAsia="Times New Roman" w:hAnsi="Verdana" w:cs="Times New Roman"/>
                <w:color w:val="000000"/>
              </w:rPr>
              <w:t xml:space="preserve"> </w:t>
            </w:r>
            <w:r w:rsidRPr="00882D73">
              <w:rPr>
                <w:rFonts w:ascii="Verdana" w:eastAsia="Times New Roman" w:hAnsi="Verdana" w:cs="Times New Roman"/>
                <w:color w:val="000000"/>
              </w:rPr>
              <w:t>metaliczny lub inny w uzgodnieniu z Zamawiającym</w:t>
            </w:r>
          </w:p>
        </w:tc>
      </w:tr>
      <w:tr w:rsidR="000C1249" w:rsidRPr="00882D73" w14:paraId="56F2E239" w14:textId="77777777" w:rsidTr="00FE60F7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1E6DC" w14:textId="77777777" w:rsidR="000C1249" w:rsidRPr="00882D73" w:rsidRDefault="000C1249" w:rsidP="000C1249">
            <w:pPr>
              <w:widowControl w:val="0"/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4.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2659A" w14:textId="77777777" w:rsidR="000C1249" w:rsidRPr="00882D7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Moc silnika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0C36D" w14:textId="0DE2D9FC" w:rsidR="000C1249" w:rsidRPr="00882D73" w:rsidRDefault="000C1249" w:rsidP="000C1249">
            <w:pPr>
              <w:widowControl w:val="0"/>
              <w:spacing w:after="0" w:line="256" w:lineRule="auto"/>
              <w:rPr>
                <w:rFonts w:ascii="Verdana" w:eastAsia="Times New Roman" w:hAnsi="Verdana" w:cs="Times New Roman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min. 1</w:t>
            </w:r>
            <w:r w:rsidR="00870429"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3</w:t>
            </w:r>
            <w:r w:rsidR="00473019"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0</w:t>
            </w: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 xml:space="preserve"> KM</w:t>
            </w:r>
          </w:p>
        </w:tc>
      </w:tr>
      <w:tr w:rsidR="000C1249" w:rsidRPr="00882D73" w14:paraId="0C9E8A4C" w14:textId="77777777" w:rsidTr="00FE60F7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D90AE" w14:textId="77777777" w:rsidR="000C1249" w:rsidRPr="00882D73" w:rsidRDefault="000C12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4333C" w14:textId="77777777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Skrzynia biegów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5E57" w14:textId="624DC680" w:rsidR="000C1249" w:rsidRPr="00882D73" w:rsidRDefault="005E124B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Automatyczna </w:t>
            </w:r>
          </w:p>
        </w:tc>
      </w:tr>
      <w:tr w:rsidR="000C1249" w:rsidRPr="00882D73" w14:paraId="6AD843CF" w14:textId="77777777" w:rsidTr="00FE60F7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22488" w14:textId="3ACD80A3" w:rsidR="000C1249" w:rsidRPr="00882D7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6</w:t>
            </w:r>
            <w:r w:rsidR="000C124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3911" w14:textId="77777777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Liczba miejsc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A1BD7" w14:textId="40CD87BE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Samochód </w:t>
            </w:r>
            <w:r w:rsidR="0047301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5 osobowy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0C1249" w:rsidRPr="00882D73" w14:paraId="3FB35F17" w14:textId="77777777" w:rsidTr="00FE60F7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E54EA" w14:textId="62F4A3C8" w:rsidR="000C1249" w:rsidRPr="00882D7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7</w:t>
            </w:r>
            <w:r w:rsidR="000C124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3A1A" w14:textId="77777777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Wysokość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A78C" w14:textId="77777777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max. 2050 mm</w:t>
            </w:r>
          </w:p>
        </w:tc>
      </w:tr>
      <w:tr w:rsidR="000C1249" w:rsidRPr="00882D73" w14:paraId="464CA13A" w14:textId="77777777" w:rsidTr="00FE60F7">
        <w:trPr>
          <w:trHeight w:val="5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D915" w14:textId="4267463D" w:rsidR="000C1249" w:rsidRPr="00882D7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8</w:t>
            </w:r>
            <w:r w:rsidR="000C124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BF1C4" w14:textId="77777777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Długość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BEB2" w14:textId="32F13DAB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min </w:t>
            </w:r>
            <w:r w:rsidR="0047301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4400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 max. </w:t>
            </w:r>
            <w:r w:rsidR="0047301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4550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 (rozstaw osi min </w:t>
            </w:r>
            <w:r w:rsidR="0047301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2700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mm)</w:t>
            </w:r>
          </w:p>
        </w:tc>
      </w:tr>
      <w:tr w:rsidR="000C1249" w:rsidRPr="00882D73" w14:paraId="6FAC7636" w14:textId="77777777" w:rsidTr="00FE60F7">
        <w:trPr>
          <w:trHeight w:val="5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1FE06" w14:textId="4F15299B" w:rsidR="000C1249" w:rsidRPr="00882D7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9</w:t>
            </w:r>
            <w:r w:rsidR="000C124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AD864" w14:textId="77777777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Dopuszczalna masa całkowita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C2E3F" w14:textId="77777777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Nieprzekraczająca 3.5 tony</w:t>
            </w:r>
          </w:p>
        </w:tc>
      </w:tr>
      <w:tr w:rsidR="000C1249" w:rsidRPr="00882D73" w14:paraId="265DDB58" w14:textId="77777777" w:rsidTr="00FE60F7">
        <w:trPr>
          <w:trHeight w:val="51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A7E54" w14:textId="23C8C2FF" w:rsidR="000C1249" w:rsidRPr="00882D73" w:rsidRDefault="00F97049" w:rsidP="000C1249">
            <w:pPr>
              <w:spacing w:after="0" w:line="256" w:lineRule="auto"/>
              <w:ind w:left="160"/>
              <w:jc w:val="center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10</w:t>
            </w:r>
            <w:r w:rsidR="000C124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D4B09" w14:textId="77777777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46F09" w14:textId="77777777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hamulcowy tarczowy - przód/tył</w:t>
            </w:r>
          </w:p>
        </w:tc>
      </w:tr>
      <w:tr w:rsidR="000C1249" w:rsidRPr="00882D73" w14:paraId="19FE4FA4" w14:textId="77777777" w:rsidTr="00FE60F7">
        <w:trPr>
          <w:trHeight w:val="73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7DD5" w14:textId="77777777" w:rsidR="000C1249" w:rsidRPr="00882D73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3D6E" w14:textId="77777777" w:rsidR="000C1249" w:rsidRPr="00882D73" w:rsidRDefault="000C1249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DD71EA" w14:textId="76F229C6" w:rsidR="000C1249" w:rsidRPr="00882D73" w:rsidRDefault="000C1249" w:rsidP="000C1249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System zapobiegający blokowaniu kół podczas hamowania </w:t>
            </w:r>
          </w:p>
        </w:tc>
      </w:tr>
      <w:tr w:rsidR="00482D66" w:rsidRPr="00882D73" w14:paraId="6975A0DB" w14:textId="77777777" w:rsidTr="00FE60F7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3D269" w14:textId="68B69F8A" w:rsidR="00482D66" w:rsidRPr="00882D7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11.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BE201" w14:textId="5BF3CF00" w:rsidR="00482D66" w:rsidRPr="00882D7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kierowniczy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A34BA" w14:textId="781726E9" w:rsidR="00482D66" w:rsidRPr="00882D7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układu kierowniczego</w:t>
            </w:r>
          </w:p>
        </w:tc>
      </w:tr>
      <w:tr w:rsidR="00482D66" w:rsidRPr="00882D73" w14:paraId="75AA6971" w14:textId="77777777" w:rsidTr="00800B46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4EB20" w14:textId="77777777" w:rsidR="00482D66" w:rsidRPr="00882D7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CDB40" w14:textId="77777777" w:rsidR="00482D66" w:rsidRPr="00882D7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2208" w14:textId="2B3CC0B7" w:rsidR="00482D66" w:rsidRPr="00882D7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Wspomaganie ruszania pod górę</w:t>
            </w:r>
          </w:p>
        </w:tc>
      </w:tr>
      <w:tr w:rsidR="00482D66" w:rsidRPr="00882D73" w14:paraId="326FB0CF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8897" w14:textId="77777777" w:rsidR="00482D66" w:rsidRPr="00882D7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F9B3" w14:textId="77777777" w:rsidR="00482D66" w:rsidRPr="00882D7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B10C8" w14:textId="3D79B6FF" w:rsidR="00482D66" w:rsidRPr="00882D7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Kierownica </w:t>
            </w:r>
            <w:proofErr w:type="spellStart"/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multifunkcyjna</w:t>
            </w:r>
            <w:proofErr w:type="spellEnd"/>
          </w:p>
        </w:tc>
      </w:tr>
      <w:tr w:rsidR="00FE60F7" w:rsidRPr="00882D73" w14:paraId="4AAA8067" w14:textId="77777777" w:rsidTr="00FE60F7">
        <w:trPr>
          <w:trHeight w:val="734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647C6" w14:textId="01DEBB43" w:rsidR="00482D66" w:rsidRPr="00882D73" w:rsidRDefault="00482D6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020A73D3" w14:textId="493DE064" w:rsidR="00FE60F7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12.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A250A" w14:textId="56B21955" w:rsidR="00FE60F7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Ogumienie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E41A" w14:textId="51248241" w:rsidR="00FE60F7" w:rsidRPr="00882D73" w:rsidRDefault="00FE60F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Założone </w:t>
            </w:r>
            <w:r w:rsidRPr="00882D73">
              <w:rPr>
                <w:rFonts w:ascii="Verdana" w:eastAsia="Times New Roman" w:hAnsi="Verdana" w:cs="Times New Roman"/>
                <w:shd w:val="clear" w:color="auto" w:fill="FFFFFF"/>
                <w:lang w:eastAsia="pl-PL"/>
              </w:rPr>
              <w:t>letnie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opony</w:t>
            </w:r>
            <w:r w:rsidR="00321635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proofErr w:type="spellStart"/>
            <w:r w:rsidR="00321635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Clasa</w:t>
            </w:r>
            <w:proofErr w:type="spellEnd"/>
            <w:r w:rsidR="00321635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A+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na felgach aluminiowych</w:t>
            </w:r>
            <w:r w:rsidR="00870429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17</w:t>
            </w:r>
            <w:r w:rsidR="00870429" w:rsidRPr="00882D73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pl-PL"/>
              </w:rPr>
              <w:t>‘’</w:t>
            </w:r>
            <w:r w:rsidR="00321635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D86472" w:rsidRPr="00882D73" w14:paraId="3E509513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4D69A" w14:textId="77777777" w:rsidR="00D86472" w:rsidRPr="00882D73" w:rsidRDefault="00D86472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9B14" w14:textId="77777777" w:rsidR="00D86472" w:rsidRPr="00882D73" w:rsidRDefault="00D86472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F0C87" w14:textId="3EACB281" w:rsidR="00D86472" w:rsidRPr="00882D73" w:rsidRDefault="00F74E39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K</w:t>
            </w:r>
            <w:r w:rsidR="00D86472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omplet opon zimowych na felgach aluminiowych</w:t>
            </w:r>
          </w:p>
        </w:tc>
      </w:tr>
      <w:tr w:rsidR="00FE60F7" w:rsidRPr="00882D73" w14:paraId="3AC937C4" w14:textId="77777777" w:rsidTr="00FE60F7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616D" w14:textId="77777777" w:rsidR="00FE60F7" w:rsidRPr="00882D73" w:rsidRDefault="00FE60F7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6176" w14:textId="77777777" w:rsidR="00FE60F7" w:rsidRPr="00882D73" w:rsidRDefault="00FE60F7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EB958" w14:textId="66369152" w:rsidR="00FE60F7" w:rsidRPr="00882D73" w:rsidRDefault="00FE60F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Koło zapasowe – pełnowymiarowe </w:t>
            </w:r>
          </w:p>
        </w:tc>
      </w:tr>
      <w:tr w:rsidR="006C1CE3" w:rsidRPr="00882D73" w14:paraId="3A71C0E9" w14:textId="77777777" w:rsidTr="00D7542D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A303F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73F72F8A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6843A81E" w14:textId="0982A4C1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13.</w:t>
            </w:r>
          </w:p>
          <w:p w14:paraId="069583A9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30E89F12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  <w:p w14:paraId="5136CA28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64D41" w14:textId="20226921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Charakterystyka zabudowy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7F98" w14:textId="6C7811CC" w:rsidR="006C1CE3" w:rsidRPr="00882D73" w:rsidRDefault="00482D6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 kabinie kierowcy</w:t>
            </w:r>
            <w:r w:rsidR="006C1CE3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trzypunktowe pasy bezpieczeństwa</w:t>
            </w:r>
          </w:p>
        </w:tc>
      </w:tr>
      <w:tr w:rsidR="006C1CE3" w:rsidRPr="00882D73" w14:paraId="4A11682C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BBE0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47A2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E1B9" w14:textId="1EAA50FC" w:rsidR="006C1CE3" w:rsidRPr="00882D7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Fotel kierowcy z regulacją przesuwu</w:t>
            </w:r>
            <w:r w:rsidR="007F31A1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,  regulacją wysokości oraz podłokietnikiem</w:t>
            </w:r>
          </w:p>
        </w:tc>
      </w:tr>
      <w:tr w:rsidR="006C1CE3" w:rsidRPr="00882D73" w14:paraId="3E0F7B3C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C1755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D5B2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DE1E3" w14:textId="4E574231" w:rsidR="006C1CE3" w:rsidRPr="00882D7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Poduszki powietrzne dla kierowcy i pasażera +kurtyna </w:t>
            </w:r>
          </w:p>
        </w:tc>
      </w:tr>
      <w:tr w:rsidR="006C1CE3" w:rsidRPr="00882D73" w14:paraId="0D6E6DE1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6B198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7BF4E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2D7D3" w14:textId="16B34887" w:rsidR="006C1CE3" w:rsidRPr="00882D73" w:rsidRDefault="00DD3CC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3 składane fotele w drugim rzędzie</w:t>
            </w:r>
          </w:p>
        </w:tc>
      </w:tr>
      <w:tr w:rsidR="006C1CE3" w:rsidRPr="00882D73" w14:paraId="249336CF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27CFA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129C9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C8E2" w14:textId="1AB00603" w:rsidR="006C1CE3" w:rsidRPr="00882D7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Podłoga w kabinie kierowcy oraz pasażerskiej wyłożona wykładziną gumową</w:t>
            </w:r>
          </w:p>
        </w:tc>
      </w:tr>
      <w:tr w:rsidR="006C1CE3" w:rsidRPr="00882D73" w14:paraId="72323D62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0DB2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84DBC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B30F7" w14:textId="610D0459" w:rsidR="006C1CE3" w:rsidRPr="00882D7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Drzwi boczne </w:t>
            </w:r>
            <w:r w:rsidR="008601AC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przesuwane z prawej i lewej strony 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w przestrzeni pasażerskiej przeszklone z </w:t>
            </w:r>
            <w:r w:rsidR="00321635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otwieranym elektrycznie oknem </w:t>
            </w:r>
          </w:p>
        </w:tc>
      </w:tr>
      <w:tr w:rsidR="006C1CE3" w:rsidRPr="00882D73" w14:paraId="6663FA5A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05C32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B265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AA6E" w14:textId="049D8D44" w:rsidR="006C1CE3" w:rsidRPr="00882D73" w:rsidRDefault="00EA45CD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Dywaniki gumowe drugi rząd siedzeń</w:t>
            </w:r>
          </w:p>
        </w:tc>
      </w:tr>
      <w:tr w:rsidR="006C1CE3" w:rsidRPr="00882D73" w14:paraId="71B77160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36805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A379E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AFC2" w14:textId="2822DE78" w:rsidR="006C1CE3" w:rsidRPr="00882D73" w:rsidRDefault="0007584D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Tylna klapa bagażnika </w:t>
            </w:r>
            <w:r w:rsidR="00030A90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z</w:t>
            </w:r>
            <w:r w:rsidR="001C1FD1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="00030A90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szybą</w:t>
            </w:r>
          </w:p>
        </w:tc>
      </w:tr>
      <w:tr w:rsidR="006C1CE3" w:rsidRPr="00882D73" w14:paraId="7B846A22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1007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0C54A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DA589" w14:textId="193545DF" w:rsidR="006C1CE3" w:rsidRPr="00882D7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Pełne przeszklenie pojazdu</w:t>
            </w:r>
          </w:p>
        </w:tc>
      </w:tr>
      <w:tr w:rsidR="006C1CE3" w:rsidRPr="00882D73" w14:paraId="34A887C6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8791F" w14:textId="77777777" w:rsidR="006C1CE3" w:rsidRPr="00882D73" w:rsidRDefault="006C1CE3" w:rsidP="00D75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B91EB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9E7A4" w14:textId="2BC634E2" w:rsidR="006C1CE3" w:rsidRPr="00882D7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Szyby boczne i tylne w przestrzeni pasażerskiej przyciemnione</w:t>
            </w:r>
          </w:p>
        </w:tc>
      </w:tr>
      <w:tr w:rsidR="006C1CE3" w:rsidRPr="00882D73" w14:paraId="0F42BE4A" w14:textId="77777777" w:rsidTr="00D7542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6ABB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3EDB" w14:textId="77777777" w:rsidR="006C1CE3" w:rsidRPr="00882D73" w:rsidRDefault="006C1CE3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136DE" w14:textId="2AAC1E28" w:rsidR="006C1CE3" w:rsidRPr="00882D73" w:rsidRDefault="006C1CE3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Oświetlenie wewnątrz kabiny kierowcy oraz przestrzeni pasażerskiej</w:t>
            </w:r>
            <w:r w:rsidR="00FC6EB6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FC6EB6" w:rsidRPr="00882D73" w14:paraId="30EF2BC6" w14:textId="77777777" w:rsidTr="006C1CE3">
        <w:trPr>
          <w:trHeight w:val="3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D738" w14:textId="40E3B97C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14.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384DD" w14:textId="437A858E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Wyposażenie dodatkowe pojazdu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F0805" w14:textId="54C48662" w:rsidR="00FC6EB6" w:rsidRPr="00882D73" w:rsidRDefault="00177C44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Elektryczny hamulec postojowy</w:t>
            </w:r>
          </w:p>
          <w:p w14:paraId="27FD0680" w14:textId="77777777" w:rsidR="00FC6EB6" w:rsidRPr="00882D73" w:rsidRDefault="00FC6EB6" w:rsidP="00CA378F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882D73" w14:paraId="7E56F144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258FA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C2E23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43532" w14:textId="48050407" w:rsidR="00FC6EB6" w:rsidRPr="00882D73" w:rsidRDefault="00177C44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Adaptacyjny</w:t>
            </w:r>
            <w:r w:rsidR="00FC6EB6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tempomat</w:t>
            </w:r>
          </w:p>
          <w:p w14:paraId="1BD2BADA" w14:textId="77777777" w:rsidR="00FC6EB6" w:rsidRPr="00882D7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882D73" w14:paraId="5D378DDA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2C71F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DCF33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9053" w14:textId="6C54DDC2" w:rsidR="00FC6EB6" w:rsidRPr="00882D73" w:rsidRDefault="00177C44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ostrzegania o niezamierzonym zmianie pasa ruchu</w:t>
            </w:r>
            <w:r w:rsidR="00FC6EB6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,  monitorowanie martwego pola</w:t>
            </w:r>
          </w:p>
        </w:tc>
      </w:tr>
      <w:tr w:rsidR="00FC6EB6" w:rsidRPr="00882D73" w14:paraId="76A5EF49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9CBE6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FF905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2D09E" w14:textId="77777777" w:rsidR="00FC6EB6" w:rsidRPr="00882D7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Asystent unikania kolizji </w:t>
            </w:r>
          </w:p>
          <w:p w14:paraId="56A0ECB6" w14:textId="77777777" w:rsidR="00FC6EB6" w:rsidRPr="00882D7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882D73" w14:paraId="58758211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B64F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D906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9C3B3" w14:textId="0089892F" w:rsidR="00FC6EB6" w:rsidRPr="00882D73" w:rsidRDefault="00FC6EB6" w:rsidP="00177C4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Lusterka zewnętrzne elektrycznie składane, regulowane </w:t>
            </w:r>
            <w:r w:rsidR="00177C44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oraz podgrzewane</w:t>
            </w:r>
          </w:p>
        </w:tc>
      </w:tr>
      <w:tr w:rsidR="00FC6EB6" w:rsidRPr="00882D73" w14:paraId="3BFF1816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BB06D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0ECD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DE03F" w14:textId="59CA5A2F" w:rsidR="00FC6EB6" w:rsidRPr="00882D73" w:rsidRDefault="00177C44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Ogranicznik prędkości</w:t>
            </w:r>
          </w:p>
          <w:p w14:paraId="2850BA12" w14:textId="77777777" w:rsidR="00FC6EB6" w:rsidRPr="00882D7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882D73" w14:paraId="28AE77E5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BCBC6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54538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584C6" w14:textId="77777777" w:rsidR="00FC6EB6" w:rsidRPr="00882D73" w:rsidRDefault="00FC6EB6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Czujniki parkowania przód i tył</w:t>
            </w:r>
          </w:p>
          <w:p w14:paraId="52CD4A76" w14:textId="77777777" w:rsidR="00FC6EB6" w:rsidRPr="00882D7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882D73" w14:paraId="3B5C506A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A5CAA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C2BF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8DCD3" w14:textId="643C761E" w:rsidR="00FC6EB6" w:rsidRPr="00882D73" w:rsidRDefault="00FC6EB6" w:rsidP="00177C44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Monitorowanie ruchu pieszego </w:t>
            </w:r>
          </w:p>
        </w:tc>
      </w:tr>
      <w:tr w:rsidR="00FC6EB6" w:rsidRPr="00882D73" w14:paraId="6613C2EC" w14:textId="77777777" w:rsidTr="002E63EE">
        <w:trPr>
          <w:trHeight w:val="3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5C11B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E1768" w14:textId="77777777" w:rsidR="00FC6EB6" w:rsidRPr="00882D73" w:rsidRDefault="00FC6EB6" w:rsidP="000C124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4A828" w14:textId="13056225" w:rsidR="00FC6EB6" w:rsidRPr="00882D73" w:rsidRDefault="006D2042" w:rsidP="006D2042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Światła do jazdy dziennej LED</w:t>
            </w:r>
            <w:r w:rsidR="00FC6EB6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</w:p>
        </w:tc>
      </w:tr>
      <w:tr w:rsidR="00FC6EB6" w:rsidRPr="00882D73" w14:paraId="029734DB" w14:textId="77777777" w:rsidTr="006C1CE3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10CBC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5FBE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7A641" w14:textId="77777777" w:rsidR="00FC6EB6" w:rsidRPr="00882D7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Pakiet zimowy</w:t>
            </w:r>
          </w:p>
          <w:p w14:paraId="06BFAE87" w14:textId="4DDFBC65" w:rsidR="00FC6EB6" w:rsidRPr="00882D73" w:rsidRDefault="00FC6EB6" w:rsidP="00541D70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882D73" w14:paraId="2E28B32B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5B2DF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BD827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FA0E" w14:textId="1B4B54F9" w:rsidR="00FC6EB6" w:rsidRPr="00882D7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Hak holowniczy z możliwością demontażu </w:t>
            </w:r>
          </w:p>
        </w:tc>
      </w:tr>
      <w:tr w:rsidR="00FC6EB6" w:rsidRPr="00882D73" w14:paraId="77DE54B5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BE0F8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4549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8EE64" w14:textId="079C7FCB" w:rsidR="00FC6EB6" w:rsidRPr="00882D73" w:rsidRDefault="00C124F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Automatyczne światła drogowe</w:t>
            </w:r>
          </w:p>
        </w:tc>
      </w:tr>
      <w:tr w:rsidR="00FC6EB6" w:rsidRPr="00882D73" w14:paraId="4F5860AF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7EDD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99A0B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79191" w14:textId="16E0A9D4" w:rsidR="00FC6EB6" w:rsidRPr="00882D73" w:rsidRDefault="00C124F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Twarda pokrywa bagażnika</w:t>
            </w:r>
          </w:p>
        </w:tc>
      </w:tr>
      <w:tr w:rsidR="00FC6EB6" w:rsidRPr="00882D73" w14:paraId="143E97AE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5D3D0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BA4E9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24A06" w14:textId="3B60B7CF" w:rsidR="00FC6EB6" w:rsidRPr="00882D73" w:rsidRDefault="00FC6EB6" w:rsidP="0097164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Gniazdo </w:t>
            </w:r>
            <w:r w:rsidR="00971647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230 V oraz ładowarka USB-C </w:t>
            </w: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</w:t>
            </w:r>
            <w:r w:rsidR="00971647"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w konsoli centralnej</w:t>
            </w:r>
          </w:p>
        </w:tc>
      </w:tr>
      <w:tr w:rsidR="00FC6EB6" w:rsidRPr="00882D73" w14:paraId="5853A465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8A316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4348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F527" w14:textId="43E73D28" w:rsidR="00FC6EB6" w:rsidRPr="00882D7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Centralny zamek </w:t>
            </w:r>
          </w:p>
        </w:tc>
      </w:tr>
      <w:tr w:rsidR="00FC6EB6" w:rsidRPr="00882D73" w14:paraId="36635654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3F5A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73005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FEDF" w14:textId="4CE39FEA" w:rsidR="00FC6EB6" w:rsidRPr="00882D73" w:rsidRDefault="00C124F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System nawigacji</w:t>
            </w:r>
            <w:r w:rsidR="00962B9C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satelitarnej</w:t>
            </w:r>
          </w:p>
        </w:tc>
      </w:tr>
      <w:tr w:rsidR="00F94BE4" w:rsidRPr="00882D73" w14:paraId="2E672431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CCAC" w14:textId="77777777" w:rsidR="00F94BE4" w:rsidRPr="00882D73" w:rsidRDefault="00F94BE4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CCBFB" w14:textId="77777777" w:rsidR="00F94BE4" w:rsidRPr="00882D73" w:rsidRDefault="00F94BE4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A52CC" w14:textId="1905468C" w:rsidR="00F94BE4" w:rsidRPr="00882D73" w:rsidRDefault="00F94BE4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Rozbudowana konsola podsufitowa</w:t>
            </w:r>
          </w:p>
        </w:tc>
      </w:tr>
      <w:tr w:rsidR="00FC6EB6" w:rsidRPr="00882D73" w14:paraId="7C58654B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FE89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9745B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1B5CE" w14:textId="74715D3B" w:rsidR="00FC6EB6" w:rsidRPr="00882D73" w:rsidRDefault="0097164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 xml:space="preserve"> System powiadamiania ratunkowego</w:t>
            </w:r>
          </w:p>
        </w:tc>
      </w:tr>
      <w:tr w:rsidR="00FC6EB6" w:rsidRPr="00882D73" w14:paraId="1ABA14DF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B9742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8663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E3B6A" w14:textId="36E39B63" w:rsidR="00FC6EB6" w:rsidRPr="00882D73" w:rsidRDefault="00971647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Inteligentne wycieraczki z czujnikiem deszczu</w:t>
            </w:r>
          </w:p>
        </w:tc>
      </w:tr>
      <w:tr w:rsidR="00FC6EB6" w:rsidRPr="00882D73" w14:paraId="7E64AFBB" w14:textId="77777777" w:rsidTr="000E2985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6BE61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28721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147" w:tblpY="-14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FC6EB6" w:rsidRPr="00882D73" w14:paraId="14D75082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0F164D" w14:textId="13C56695" w:rsidR="00FC6EB6" w:rsidRPr="00882D7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Klimatyzacja automatyczna dwustrefowa </w:t>
                  </w:r>
                </w:p>
              </w:tc>
            </w:tr>
            <w:tr w:rsidR="00FC6EB6" w:rsidRPr="00882D73" w14:paraId="3ECD5C72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47F1B1" w14:textId="5A48A7D5" w:rsidR="00971647" w:rsidRPr="00882D73" w:rsidRDefault="00FC6EB6" w:rsidP="0097164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Kamera cofania</w:t>
                  </w:r>
                </w:p>
                <w:p w14:paraId="2338381C" w14:textId="49A9FB82" w:rsidR="00FC6EB6" w:rsidRPr="00882D7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</w:p>
              </w:tc>
            </w:tr>
            <w:tr w:rsidR="00FC6EB6" w:rsidRPr="00882D73" w14:paraId="73638345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6045D2" w14:textId="227FA553" w:rsidR="00FC6EB6" w:rsidRPr="00882D73" w:rsidRDefault="00971647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Podgrzewane fotele przednie</w:t>
                  </w:r>
                </w:p>
              </w:tc>
            </w:tr>
            <w:tr w:rsidR="00FC6EB6" w:rsidRPr="00882D73" w14:paraId="35AB31F4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AFE32E" w14:textId="77777777" w:rsidR="00FC6EB6" w:rsidRPr="00882D7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Dynamiczne odczytywanie znaków drogowych</w:t>
                  </w:r>
                </w:p>
              </w:tc>
            </w:tr>
            <w:tr w:rsidR="00FC6EB6" w:rsidRPr="00882D73" w14:paraId="67C9D6D4" w14:textId="77777777" w:rsidTr="00D53787">
              <w:trPr>
                <w:trHeight w:val="41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83A1B" w14:textId="4011F6B3" w:rsidR="00FC6EB6" w:rsidRPr="00882D73" w:rsidRDefault="00EA45CD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System monitorowania ciśnienia w oponach</w:t>
                  </w:r>
                </w:p>
              </w:tc>
            </w:tr>
            <w:tr w:rsidR="00FC6EB6" w:rsidRPr="00882D73" w14:paraId="459E6019" w14:textId="77777777" w:rsidTr="00D53787">
              <w:trPr>
                <w:trHeight w:val="431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B59C7B" w14:textId="3794D858" w:rsidR="00FC6EB6" w:rsidRPr="00882D7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Radio z dedykowanym wyświetlaczem min </w:t>
                  </w:r>
                  <w:r w:rsidR="00177C44"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10</w:t>
                  </w: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” oraz</w:t>
                  </w:r>
                </w:p>
                <w:p w14:paraId="4543659F" w14:textId="690FF84D" w:rsidR="00FC6EB6" w:rsidRPr="00882D73" w:rsidRDefault="00FC6EB6" w:rsidP="00FE60F7">
                  <w:pPr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6 głośnikami</w:t>
                  </w:r>
                </w:p>
              </w:tc>
            </w:tr>
            <w:tr w:rsidR="00FC6EB6" w:rsidRPr="00882D73" w14:paraId="1F6ACB9A" w14:textId="77777777" w:rsidTr="00D53787">
              <w:trPr>
                <w:trHeight w:val="404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D98907" w14:textId="0C689E87" w:rsidR="00FC6EB6" w:rsidRPr="00882D73" w:rsidRDefault="00FC6EB6" w:rsidP="00FE60F7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Gaśnica, apteczka, trójkąt ostrzegawczy </w:t>
                  </w:r>
                </w:p>
              </w:tc>
            </w:tr>
          </w:tbl>
          <w:p w14:paraId="6A66A213" w14:textId="77777777" w:rsidR="00FC6EB6" w:rsidRPr="00882D73" w:rsidRDefault="00FC6EB6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tr w:rsidR="00FC6EB6" w:rsidRPr="00882D73" w14:paraId="29B58F5D" w14:textId="77777777" w:rsidTr="00177B3D">
        <w:trPr>
          <w:trHeight w:val="73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8E96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CD08" w14:textId="77777777" w:rsidR="00FC6EB6" w:rsidRPr="00882D73" w:rsidRDefault="00FC6EB6" w:rsidP="00FE60F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3A31F" w14:textId="7FCF5E60" w:rsidR="00FC6EB6" w:rsidRPr="00882D73" w:rsidRDefault="00EA45CD" w:rsidP="00FE60F7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  <w:t>Układ rozpoznawania znaków drogowych</w:t>
            </w:r>
          </w:p>
        </w:tc>
      </w:tr>
      <w:tr w:rsidR="006C1CE3" w:rsidRPr="00DC6F3E" w14:paraId="7963AE8F" w14:textId="77777777" w:rsidTr="00DE3C0E">
        <w:trPr>
          <w:trHeight w:val="7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8EBA" w14:textId="2BEEAE20" w:rsidR="006C1CE3" w:rsidRPr="00882D73" w:rsidRDefault="006C1CE3" w:rsidP="006C1C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15.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619D" w14:textId="71565E76" w:rsidR="006C1CE3" w:rsidRPr="00882D73" w:rsidRDefault="006C1CE3" w:rsidP="006C1CE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pl-PL"/>
              </w:rPr>
            </w:pPr>
            <w:r w:rsidRPr="00882D73">
              <w:rPr>
                <w:rFonts w:ascii="Verdana" w:eastAsia="Times New Roman" w:hAnsi="Verdana" w:cs="Times New Roman"/>
                <w:color w:val="000000"/>
                <w:lang w:eastAsia="pl-PL"/>
              </w:rPr>
              <w:t>Gwarancje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pPr w:leftFromText="141" w:rightFromText="141" w:vertAnchor="text" w:tblpX="-147" w:tblpY="-1435"/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6C1CE3" w:rsidRPr="00882D73" w14:paraId="63689064" w14:textId="77777777" w:rsidTr="00040D19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3266E" w14:textId="77777777" w:rsidR="007016D3" w:rsidRPr="00882D73" w:rsidRDefault="007016D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Gwarancja mechaniczna (na zespoły </w:t>
                  </w: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br/>
                    <w:t xml:space="preserve">i podzespoły mechaniczne / elektryczne / elektroniczne) </w:t>
                  </w:r>
                </w:p>
                <w:p w14:paraId="7B37991D" w14:textId="775B26B5" w:rsidR="007016D3" w:rsidRPr="00882D73" w:rsidRDefault="007016D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minimum </w:t>
                  </w:r>
                  <w:r w:rsidR="006500BF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36</w:t>
                  </w: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miesiące</w:t>
                  </w:r>
                </w:p>
                <w:p w14:paraId="4D3E2043" w14:textId="5A4DF186" w:rsidR="006C1CE3" w:rsidRPr="00882D73" w:rsidRDefault="006C1CE3" w:rsidP="007016D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</w:p>
              </w:tc>
            </w:tr>
            <w:tr w:rsidR="006C1CE3" w:rsidRPr="00882D73" w14:paraId="47A1B72B" w14:textId="77777777" w:rsidTr="00040D19">
              <w:trPr>
                <w:trHeight w:val="680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78354E" w14:textId="5F079DD8" w:rsidR="006C1CE3" w:rsidRPr="00882D73" w:rsidRDefault="006C1CE3" w:rsidP="006C1CE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Gwarancja na powlokę lakierniczą minimum </w:t>
                  </w:r>
                  <w:r w:rsidR="006500BF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>36</w:t>
                  </w: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t xml:space="preserve"> miesięcy</w:t>
                  </w:r>
                </w:p>
              </w:tc>
            </w:tr>
            <w:tr w:rsidR="006C1CE3" w:rsidRPr="006C1CE3" w14:paraId="7AFFDB65" w14:textId="77777777" w:rsidTr="00CA378F">
              <w:trPr>
                <w:trHeight w:val="983"/>
              </w:trPr>
              <w:tc>
                <w:tcPr>
                  <w:tcW w:w="6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1FCD18D" w14:textId="77777777" w:rsidR="006C1CE3" w:rsidRPr="006C1CE3" w:rsidRDefault="006C1CE3" w:rsidP="006C1CE3">
                  <w:pPr>
                    <w:widowControl w:val="0"/>
                    <w:spacing w:after="0" w:line="256" w:lineRule="auto"/>
                    <w:rPr>
                      <w:rFonts w:ascii="Verdana" w:eastAsia="Times New Roman" w:hAnsi="Verdana" w:cs="Times New Roman"/>
                      <w:lang w:eastAsia="pl-PL"/>
                    </w:rPr>
                  </w:pPr>
                  <w:r w:rsidRPr="00882D73">
                    <w:rPr>
                      <w:rFonts w:ascii="Verdana" w:eastAsia="Times New Roman" w:hAnsi="Verdana" w:cs="Times New Roman"/>
                      <w:color w:val="000000"/>
                      <w:shd w:val="clear" w:color="auto" w:fill="FFFFFF"/>
                      <w:lang w:eastAsia="pl-PL"/>
                    </w:rPr>
                    <w:lastRenderedPageBreak/>
                    <w:t>Gwarancja na perforację nadwozia - minimum 10 lat</w:t>
                  </w:r>
                </w:p>
              </w:tc>
            </w:tr>
          </w:tbl>
          <w:p w14:paraId="454EC18A" w14:textId="77777777" w:rsidR="006C1CE3" w:rsidRPr="00DC6F3E" w:rsidRDefault="006C1CE3" w:rsidP="006C1CE3">
            <w:pPr>
              <w:spacing w:after="0" w:line="256" w:lineRule="auto"/>
              <w:rPr>
                <w:rFonts w:ascii="Verdana" w:eastAsia="Times New Roman" w:hAnsi="Verdana" w:cs="Times New Roman"/>
                <w:color w:val="000000"/>
                <w:shd w:val="clear" w:color="auto" w:fill="FFFFFF"/>
                <w:lang w:eastAsia="pl-PL"/>
              </w:rPr>
            </w:pPr>
          </w:p>
        </w:tc>
      </w:tr>
      <w:bookmarkEnd w:id="0"/>
    </w:tbl>
    <w:p w14:paraId="43F642A8" w14:textId="77777777" w:rsidR="00FE60F7" w:rsidRDefault="00FE60F7" w:rsidP="00796763">
      <w:pPr>
        <w:jc w:val="center"/>
        <w:rPr>
          <w:rFonts w:cstheme="minorHAnsi"/>
          <w:b/>
          <w:bCs/>
          <w:sz w:val="40"/>
          <w:szCs w:val="40"/>
        </w:rPr>
      </w:pPr>
    </w:p>
    <w:p w14:paraId="09CC528A" w14:textId="77777777" w:rsidR="00A42D42" w:rsidRDefault="00A42D42" w:rsidP="00796763">
      <w:pPr>
        <w:jc w:val="center"/>
        <w:rPr>
          <w:rFonts w:ascii="Verdana" w:hAnsi="Verdana" w:cstheme="minorHAnsi"/>
          <w:sz w:val="24"/>
          <w:szCs w:val="24"/>
        </w:rPr>
      </w:pPr>
    </w:p>
    <w:sectPr w:rsidR="00A42D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8E5E1" w14:textId="77777777" w:rsidR="005F1B3B" w:rsidRDefault="005F1B3B" w:rsidP="005B0564">
      <w:pPr>
        <w:spacing w:after="0" w:line="240" w:lineRule="auto"/>
      </w:pPr>
      <w:r>
        <w:separator/>
      </w:r>
    </w:p>
  </w:endnote>
  <w:endnote w:type="continuationSeparator" w:id="0">
    <w:p w14:paraId="3D4FFD0F" w14:textId="77777777" w:rsidR="005F1B3B" w:rsidRDefault="005F1B3B" w:rsidP="005B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00233" w14:textId="77777777" w:rsidR="005F1B3B" w:rsidRDefault="005F1B3B" w:rsidP="005B0564">
      <w:pPr>
        <w:spacing w:after="0" w:line="240" w:lineRule="auto"/>
      </w:pPr>
      <w:r>
        <w:separator/>
      </w:r>
    </w:p>
  </w:footnote>
  <w:footnote w:type="continuationSeparator" w:id="0">
    <w:p w14:paraId="25482B21" w14:textId="77777777" w:rsidR="005F1B3B" w:rsidRDefault="005F1B3B" w:rsidP="005B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38ED" w14:textId="77777777" w:rsidR="001A5D28" w:rsidRDefault="001A5D28" w:rsidP="001A5D28">
    <w:pPr>
      <w:autoSpaceDE w:val="0"/>
      <w:autoSpaceDN w:val="0"/>
      <w:adjustRightInd w:val="0"/>
      <w:spacing w:after="0" w:line="240" w:lineRule="auto"/>
      <w:jc w:val="right"/>
      <w:rPr>
        <w:rFonts w:ascii="TimesNewRomanPSMT" w:hAnsi="TimesNewRomanPSMT" w:cs="TimesNewRomanPSMT"/>
        <w:sz w:val="20"/>
        <w:szCs w:val="20"/>
      </w:rPr>
    </w:pPr>
    <w:r w:rsidRPr="001B0152">
      <w:rPr>
        <w:rFonts w:ascii="TimesNewRomanPSMT" w:hAnsi="TimesNewRomanPSMT" w:cs="TimesNewRomanPSMT"/>
        <w:sz w:val="20"/>
        <w:szCs w:val="20"/>
      </w:rPr>
      <w:t xml:space="preserve">Załącznik Nr </w:t>
    </w:r>
    <w:r>
      <w:rPr>
        <w:rFonts w:ascii="TimesNewRomanPSMT" w:hAnsi="TimesNewRomanPSMT" w:cs="TimesNewRomanPSMT"/>
        <w:sz w:val="20"/>
        <w:szCs w:val="20"/>
      </w:rPr>
      <w:t>1 do SWZ</w:t>
    </w:r>
  </w:p>
  <w:p w14:paraId="4B89A0CE" w14:textId="63E50A31" w:rsidR="001A5D28" w:rsidRDefault="001A5D28" w:rsidP="001A5D28">
    <w:pPr>
      <w:autoSpaceDE w:val="0"/>
      <w:autoSpaceDN w:val="0"/>
      <w:adjustRightInd w:val="0"/>
      <w:spacing w:after="0" w:line="240" w:lineRule="auto"/>
      <w:jc w:val="right"/>
    </w:pPr>
    <w:r w:rsidRPr="0087085E">
      <w:rPr>
        <w:rFonts w:ascii="TimesNewRomanPSMT" w:hAnsi="TimesNewRomanPSMT" w:cs="TimesNewRomanPSMT"/>
        <w:sz w:val="20"/>
        <w:szCs w:val="20"/>
      </w:rPr>
      <w:t xml:space="preserve">Nr sprawy: </w:t>
    </w:r>
    <w:r>
      <w:rPr>
        <w:rFonts w:ascii="TimesNewRomanPSMT" w:hAnsi="TimesNewRomanPSMT" w:cs="TimesNewRomanPSMT"/>
        <w:sz w:val="20"/>
        <w:szCs w:val="20"/>
      </w:rPr>
      <w:t>S.252.</w:t>
    </w:r>
    <w:r w:rsidR="00B34FDF">
      <w:rPr>
        <w:rFonts w:ascii="TimesNewRomanPSMT" w:hAnsi="TimesNewRomanPSMT" w:cs="TimesNewRomanPSMT"/>
        <w:sz w:val="20"/>
        <w:szCs w:val="20"/>
      </w:rPr>
      <w:t>6</w:t>
    </w:r>
    <w:r>
      <w:rPr>
        <w:rFonts w:ascii="TimesNewRomanPSMT" w:hAnsi="TimesNewRomanPSMT" w:cs="TimesNewRomanPSMT"/>
        <w:sz w:val="20"/>
        <w:szCs w:val="20"/>
      </w:rPr>
      <w:t>.202</w:t>
    </w:r>
    <w:r w:rsidR="006C1CE3">
      <w:rPr>
        <w:rFonts w:ascii="TimesNewRomanPSMT" w:hAnsi="TimesNewRomanPSMT" w:cs="TimesNewRomanPSMT"/>
        <w:sz w:val="20"/>
        <w:szCs w:val="20"/>
      </w:rPr>
      <w:t>5</w:t>
    </w:r>
  </w:p>
  <w:p w14:paraId="26F8480A" w14:textId="77777777" w:rsidR="001A5D28" w:rsidRDefault="001A5D2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63"/>
    <w:rsid w:val="000106E3"/>
    <w:rsid w:val="00030A90"/>
    <w:rsid w:val="00042918"/>
    <w:rsid w:val="0005368E"/>
    <w:rsid w:val="00053FC0"/>
    <w:rsid w:val="00063DFA"/>
    <w:rsid w:val="0007584D"/>
    <w:rsid w:val="00076F63"/>
    <w:rsid w:val="000B0B00"/>
    <w:rsid w:val="000C1249"/>
    <w:rsid w:val="000C42AF"/>
    <w:rsid w:val="000E5289"/>
    <w:rsid w:val="000F3BA1"/>
    <w:rsid w:val="00177C44"/>
    <w:rsid w:val="001A5D28"/>
    <w:rsid w:val="001C1FD1"/>
    <w:rsid w:val="001C6D78"/>
    <w:rsid w:val="00200172"/>
    <w:rsid w:val="00223204"/>
    <w:rsid w:val="002E3F0C"/>
    <w:rsid w:val="00313E8A"/>
    <w:rsid w:val="00321635"/>
    <w:rsid w:val="003249A4"/>
    <w:rsid w:val="00390652"/>
    <w:rsid w:val="003B13C1"/>
    <w:rsid w:val="003D4B28"/>
    <w:rsid w:val="003E10CB"/>
    <w:rsid w:val="004065A1"/>
    <w:rsid w:val="00414084"/>
    <w:rsid w:val="00473019"/>
    <w:rsid w:val="00482D66"/>
    <w:rsid w:val="004C07D5"/>
    <w:rsid w:val="004D1391"/>
    <w:rsid w:val="004D67D8"/>
    <w:rsid w:val="004D7E16"/>
    <w:rsid w:val="005119A4"/>
    <w:rsid w:val="0051240A"/>
    <w:rsid w:val="00512F16"/>
    <w:rsid w:val="00520CA0"/>
    <w:rsid w:val="00536BF4"/>
    <w:rsid w:val="00541D70"/>
    <w:rsid w:val="00564E06"/>
    <w:rsid w:val="005951B2"/>
    <w:rsid w:val="005B0564"/>
    <w:rsid w:val="005B4BBA"/>
    <w:rsid w:val="005D6B95"/>
    <w:rsid w:val="005E0B9A"/>
    <w:rsid w:val="005E124B"/>
    <w:rsid w:val="005E3506"/>
    <w:rsid w:val="005F1B3B"/>
    <w:rsid w:val="00600A7C"/>
    <w:rsid w:val="006500BF"/>
    <w:rsid w:val="00672CC6"/>
    <w:rsid w:val="006C1CE3"/>
    <w:rsid w:val="006D2042"/>
    <w:rsid w:val="006F09C8"/>
    <w:rsid w:val="006F1680"/>
    <w:rsid w:val="006F5845"/>
    <w:rsid w:val="007016D3"/>
    <w:rsid w:val="00735FAA"/>
    <w:rsid w:val="00736927"/>
    <w:rsid w:val="00747D00"/>
    <w:rsid w:val="00771E1A"/>
    <w:rsid w:val="00791B84"/>
    <w:rsid w:val="00796763"/>
    <w:rsid w:val="007B0878"/>
    <w:rsid w:val="007B4D50"/>
    <w:rsid w:val="007D4D79"/>
    <w:rsid w:val="007F31A1"/>
    <w:rsid w:val="00844812"/>
    <w:rsid w:val="008458BC"/>
    <w:rsid w:val="008500A4"/>
    <w:rsid w:val="008601AC"/>
    <w:rsid w:val="00862490"/>
    <w:rsid w:val="00870429"/>
    <w:rsid w:val="008767BE"/>
    <w:rsid w:val="00882D73"/>
    <w:rsid w:val="00883F84"/>
    <w:rsid w:val="008E2B01"/>
    <w:rsid w:val="00957FD9"/>
    <w:rsid w:val="00962B9C"/>
    <w:rsid w:val="00971647"/>
    <w:rsid w:val="00974F4B"/>
    <w:rsid w:val="00985200"/>
    <w:rsid w:val="009943F4"/>
    <w:rsid w:val="00A12923"/>
    <w:rsid w:val="00A12C37"/>
    <w:rsid w:val="00A42D42"/>
    <w:rsid w:val="00A92DD3"/>
    <w:rsid w:val="00A93F76"/>
    <w:rsid w:val="00AC06FE"/>
    <w:rsid w:val="00B34FDF"/>
    <w:rsid w:val="00B403B4"/>
    <w:rsid w:val="00B43FCA"/>
    <w:rsid w:val="00B80040"/>
    <w:rsid w:val="00BA5F53"/>
    <w:rsid w:val="00BF5233"/>
    <w:rsid w:val="00C124F6"/>
    <w:rsid w:val="00C276D1"/>
    <w:rsid w:val="00C42322"/>
    <w:rsid w:val="00C621A0"/>
    <w:rsid w:val="00C90A7A"/>
    <w:rsid w:val="00CA1F4E"/>
    <w:rsid w:val="00CA2158"/>
    <w:rsid w:val="00CA378F"/>
    <w:rsid w:val="00CF4496"/>
    <w:rsid w:val="00D2178A"/>
    <w:rsid w:val="00D27D67"/>
    <w:rsid w:val="00D631F8"/>
    <w:rsid w:val="00D702D9"/>
    <w:rsid w:val="00D86472"/>
    <w:rsid w:val="00D948BB"/>
    <w:rsid w:val="00DC3521"/>
    <w:rsid w:val="00DC6F3E"/>
    <w:rsid w:val="00DD3CC6"/>
    <w:rsid w:val="00DD7F2E"/>
    <w:rsid w:val="00DE55B3"/>
    <w:rsid w:val="00DF173A"/>
    <w:rsid w:val="00E232E4"/>
    <w:rsid w:val="00E509F8"/>
    <w:rsid w:val="00E57D9A"/>
    <w:rsid w:val="00E93CC0"/>
    <w:rsid w:val="00EA45CD"/>
    <w:rsid w:val="00EF5321"/>
    <w:rsid w:val="00F6181E"/>
    <w:rsid w:val="00F74E39"/>
    <w:rsid w:val="00F86E53"/>
    <w:rsid w:val="00F94BE4"/>
    <w:rsid w:val="00F97049"/>
    <w:rsid w:val="00FB0DB2"/>
    <w:rsid w:val="00FC35FC"/>
    <w:rsid w:val="00FC6EB6"/>
    <w:rsid w:val="00FD0AB6"/>
    <w:rsid w:val="00FE3C17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55C5"/>
  <w15:chartTrackingRefBased/>
  <w15:docId w15:val="{D7413AAA-2A7A-47B6-97AC-5F5058B3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7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564"/>
  </w:style>
  <w:style w:type="paragraph" w:styleId="Stopka">
    <w:name w:val="footer"/>
    <w:basedOn w:val="Normalny"/>
    <w:link w:val="StopkaZnak"/>
    <w:uiPriority w:val="99"/>
    <w:unhideWhenUsed/>
    <w:rsid w:val="005B0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8</cp:revision>
  <cp:lastPrinted>2023-10-19T05:06:00Z</cp:lastPrinted>
  <dcterms:created xsi:type="dcterms:W3CDTF">2025-04-28T07:00:00Z</dcterms:created>
  <dcterms:modified xsi:type="dcterms:W3CDTF">2025-04-29T06:20:00Z</dcterms:modified>
</cp:coreProperties>
</file>